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46B4" w14:textId="77777777" w:rsidR="00E638DC" w:rsidRDefault="00A74B9B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5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หลักสูตรและการจัดการเรียนการสอน</w:t>
      </w:r>
    </w:p>
    <w:p w14:paraId="325D0883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A74B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4B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การพัฒนาหลักสูตรฐานสมรรถนะ</w:t>
      </w:r>
    </w:p>
    <w:p w14:paraId="361C4802" w14:textId="77777777" w:rsidR="00A92A67" w:rsidRDefault="00A92A67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2.1.2</w:t>
      </w:r>
      <w:r w:rsidR="00A74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การพัฒนาหลักสูตรฐานสมรรถนะ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หรือปรับปรุงรายวิชา หรือปรับปรุงรายวิชาเดิม </w:t>
      </w:r>
    </w:p>
    <w:p w14:paraId="760333F7" w14:textId="77777777" w:rsidR="00A74B9B" w:rsidRDefault="00A92A67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หรือกำหนดรายวิชาเพิ่มเติม</w:t>
      </w:r>
    </w:p>
    <w:p w14:paraId="73ED7041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62CFF" wp14:editId="12190B48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BF33D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6F8729C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3451B466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สถานศึกษามีการพัฒนาหรือปรับปรุงหลักสูตรให้เป็นหลักสูตรฐานสมรรถนะอย่างเป็นระบบ มีการส่งเสริมให้สาขาวิชาหรือสาขางานได้รับการพัฒนาหลักสูตรฐานสมรรถนะ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3D826BEC" w14:textId="77777777" w:rsidR="00883564" w:rsidRPr="00C008A9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F72FF6C" w14:textId="77777777" w:rsidR="00A92A67" w:rsidRPr="00FD7924" w:rsidRDefault="00A92A67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09BD9F0A" w14:textId="77777777" w:rsidR="00A92A67" w:rsidRPr="00250F7B" w:rsidRDefault="00A92A67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0F7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50F7B">
        <w:rPr>
          <w:rFonts w:ascii="TH SarabunPSK" w:hAnsi="TH SarabunPSK" w:cs="TH SarabunPSK"/>
          <w:sz w:val="32"/>
          <w:szCs w:val="32"/>
        </w:rPr>
        <w:t>=</w:t>
      </w:r>
      <w:r w:rsidRPr="00250F7B">
        <w:rPr>
          <w:rFonts w:ascii="TH SarabunPSK" w:hAnsi="TH SarabunPSK" w:cs="TH SarabunPSK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u w:val="single"/>
                <w:cs/>
              </w:rPr>
              <m:t>จำนวนสาขาวิชาหรือสาขางานที่มีการพัฒนาหลักสูตร</m:t>
            </m:r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u w:val="single"/>
                <w:cs/>
              </w:rPr>
              <m:t>ฯ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จำนวนสาขาวิชาหรือสาขางานทั้งหมด</m:t>
            </m:r>
          </m:den>
        </m:f>
      </m:oMath>
      <w:r w:rsidRPr="00250F7B">
        <w:rPr>
          <w:rFonts w:ascii="TH SarabunPSK" w:hAnsi="TH SarabunPSK" w:cs="TH SarabunPSK"/>
          <w:sz w:val="36"/>
          <w:szCs w:val="36"/>
        </w:rPr>
        <w:t xml:space="preserve"> </w:t>
      </w:r>
      <w:r w:rsidRPr="00250F7B">
        <w:rPr>
          <w:rFonts w:ascii="TH SarabunPSK" w:hAnsi="TH SarabunPSK" w:cs="TH SarabunPSK"/>
          <w:sz w:val="32"/>
          <w:szCs w:val="32"/>
          <w:cs/>
        </w:rPr>
        <w:t xml:space="preserve">x </w:t>
      </w:r>
      <w:r w:rsidRPr="00250F7B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4A8AFD14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1BB5D1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2F1AECB1" w14:textId="77777777" w:rsidR="00E76803" w:rsidRPr="00183131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3E719F58" w14:textId="77777777" w:rsidTr="001B3E10">
        <w:tc>
          <w:tcPr>
            <w:tcW w:w="4361" w:type="dxa"/>
            <w:vMerge w:val="restart"/>
            <w:vAlign w:val="center"/>
          </w:tcPr>
          <w:p w14:paraId="36F70D0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3EBABCE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1CECAB3A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6A6883E7" w14:textId="77777777" w:rsidTr="001B3E10">
        <w:tc>
          <w:tcPr>
            <w:tcW w:w="4361" w:type="dxa"/>
            <w:vMerge/>
          </w:tcPr>
          <w:p w14:paraId="27FAD38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C92A73B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0126689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398625E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2DBDB7DE" w14:textId="77777777" w:rsidTr="001B3E10">
        <w:tc>
          <w:tcPr>
            <w:tcW w:w="4361" w:type="dxa"/>
          </w:tcPr>
          <w:p w14:paraId="469925AF" w14:textId="77777777" w:rsidR="00E76803" w:rsidRDefault="00E76803" w:rsidP="00A92A67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A92A6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จำนวนสาขาวิชาหรือสาขางานที่สถานศึกษาจัดการเรียนการสอน</w:t>
            </w:r>
          </w:p>
        </w:tc>
        <w:tc>
          <w:tcPr>
            <w:tcW w:w="709" w:type="dxa"/>
          </w:tcPr>
          <w:p w14:paraId="7C47929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0CEEFBC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DCFF38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528491C5" w14:textId="77777777" w:rsidTr="001B3E10">
        <w:tc>
          <w:tcPr>
            <w:tcW w:w="4361" w:type="dxa"/>
          </w:tcPr>
          <w:p w14:paraId="62437A04" w14:textId="77777777" w:rsidR="00E76803" w:rsidRDefault="00E76803" w:rsidP="00A92A67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A92A6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จำนวนสาขาวิชาหรือสาขางานที่มีการพัฒนาหลักสูตรฐานสมรรถนะ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</w:p>
        </w:tc>
        <w:tc>
          <w:tcPr>
            <w:tcW w:w="709" w:type="dxa"/>
          </w:tcPr>
          <w:p w14:paraId="51ACD86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F69EF0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63C4DE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D91506" w14:textId="77777777" w:rsidR="000F6A4C" w:rsidRDefault="000F6A4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085495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3A1A3F4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</w:t>
      </w:r>
      <w:r w:rsidR="00A556D6">
        <w:rPr>
          <w:rFonts w:ascii="TH SarabunPSK" w:hAnsi="TH SarabunPSK" w:cs="TH SarabunPSK" w:hint="cs"/>
          <w:sz w:val="32"/>
          <w:szCs w:val="32"/>
          <w:cs/>
        </w:rPr>
        <w:t>คำนวณ</w:t>
      </w:r>
      <w:r>
        <w:rPr>
          <w:rFonts w:ascii="TH SarabunPSK" w:hAnsi="TH SarabunPSK" w:cs="TH SarabunPSK" w:hint="cs"/>
          <w:sz w:val="32"/>
          <w:szCs w:val="32"/>
          <w:cs/>
        </w:rPr>
        <w:t>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2974102B" w14:textId="77777777" w:rsidTr="001B3E10">
        <w:tc>
          <w:tcPr>
            <w:tcW w:w="3936" w:type="dxa"/>
          </w:tcPr>
          <w:p w14:paraId="4B1BC0F3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02C6070B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0208DF88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556D6" w14:paraId="17E34ABC" w14:textId="77777777" w:rsidTr="001B3E10">
        <w:tc>
          <w:tcPr>
            <w:tcW w:w="3936" w:type="dxa"/>
          </w:tcPr>
          <w:p w14:paraId="649D0F17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7858D6D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033809F9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556D6" w14:paraId="6E20301B" w14:textId="77777777" w:rsidTr="001B3E10">
        <w:tc>
          <w:tcPr>
            <w:tcW w:w="3936" w:type="dxa"/>
          </w:tcPr>
          <w:p w14:paraId="05B6C766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500C47E8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022F5D70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A556D6" w14:paraId="26A541BC" w14:textId="77777777" w:rsidTr="001B3E10">
        <w:tc>
          <w:tcPr>
            <w:tcW w:w="3936" w:type="dxa"/>
          </w:tcPr>
          <w:p w14:paraId="63E27245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0146B895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1123D4B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A556D6" w14:paraId="2277FD28" w14:textId="77777777" w:rsidTr="001B3E10">
        <w:tc>
          <w:tcPr>
            <w:tcW w:w="3936" w:type="dxa"/>
          </w:tcPr>
          <w:p w14:paraId="2CD79DE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66D2805F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3493BAF4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A556D6" w14:paraId="1B6C3E2E" w14:textId="77777777" w:rsidTr="001B3E10">
        <w:tc>
          <w:tcPr>
            <w:tcW w:w="3936" w:type="dxa"/>
          </w:tcPr>
          <w:p w14:paraId="7037AB30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22AF5177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3AD513FA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05BEFC5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120A5553" w14:textId="6230A69D" w:rsidR="00A556D6" w:rsidRDefault="00A556D6" w:rsidP="00A556D6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2.1.2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ร้อยละของสาขาวิชาที่มีการพัฒนาหลักสูตรฐานสมรรถนะ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  <w:r w:rsidR="000422AB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230F9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781543" w14:textId="77777777" w:rsidR="00A556D6" w:rsidRDefault="00A556D6" w:rsidP="00A556D6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402"/>
        <w:gridCol w:w="1610"/>
      </w:tblGrid>
      <w:tr w:rsidR="00A556D6" w14:paraId="1BFA964A" w14:textId="77777777" w:rsidTr="00A556D6">
        <w:tc>
          <w:tcPr>
            <w:tcW w:w="1526" w:type="dxa"/>
            <w:vAlign w:val="center"/>
          </w:tcPr>
          <w:p w14:paraId="66D48973" w14:textId="77777777" w:rsidR="00A556D6" w:rsidRPr="00DC1795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vAlign w:val="center"/>
          </w:tcPr>
          <w:p w14:paraId="02A9E004" w14:textId="77777777" w:rsidR="00A556D6" w:rsidRPr="005374ED" w:rsidRDefault="00A556D6" w:rsidP="00A556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สาขาวิชาหรือสาขางานทั้งหมด </w:t>
            </w:r>
          </w:p>
        </w:tc>
        <w:tc>
          <w:tcPr>
            <w:tcW w:w="3402" w:type="dxa"/>
            <w:vAlign w:val="center"/>
          </w:tcPr>
          <w:p w14:paraId="4A03A7C2" w14:textId="77777777" w:rsidR="00A556D6" w:rsidRP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จำนวนสาขาวิชาหรือสาขางานที่มีการพัฒนาหลักสูตรฐานสมรรถนะ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</w:p>
        </w:tc>
        <w:tc>
          <w:tcPr>
            <w:tcW w:w="1610" w:type="dxa"/>
            <w:vAlign w:val="center"/>
          </w:tcPr>
          <w:p w14:paraId="0947A110" w14:textId="77777777" w:rsidR="00A556D6" w:rsidRPr="00DC1795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A556D6" w14:paraId="2949D968" w14:textId="77777777" w:rsidTr="00A556D6">
        <w:tc>
          <w:tcPr>
            <w:tcW w:w="1526" w:type="dxa"/>
          </w:tcPr>
          <w:p w14:paraId="7764668D" w14:textId="77777777" w:rsidR="00A556D6" w:rsidRPr="00DC1795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14:paraId="61BF2EF9" w14:textId="27A577BB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30F9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14:paraId="7E79FB1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28A3A6FC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6D6" w14:paraId="2012DA30" w14:textId="77777777" w:rsidTr="00A556D6">
        <w:tc>
          <w:tcPr>
            <w:tcW w:w="1526" w:type="dxa"/>
          </w:tcPr>
          <w:p w14:paraId="112625AE" w14:textId="77777777" w:rsidR="00A556D6" w:rsidRPr="00DC1795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984" w:type="dxa"/>
          </w:tcPr>
          <w:p w14:paraId="7F802ED7" w14:textId="77777777" w:rsidR="00A556D6" w:rsidRDefault="0021403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14:paraId="7391FBDE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427866F7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6D6" w14:paraId="066EA0E1" w14:textId="77777777" w:rsidTr="00A556D6">
        <w:tc>
          <w:tcPr>
            <w:tcW w:w="1526" w:type="dxa"/>
          </w:tcPr>
          <w:p w14:paraId="0E492FB8" w14:textId="77777777" w:rsidR="00A556D6" w:rsidRPr="00DC1795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28B855E0" w14:textId="77777777" w:rsidR="00A556D6" w:rsidRPr="00365108" w:rsidRDefault="0021403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3402" w:type="dxa"/>
          </w:tcPr>
          <w:p w14:paraId="42C33669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560B3149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1E85AB" w14:textId="77777777" w:rsidR="00910394" w:rsidRDefault="0091039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FAD838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1045DA27" w14:textId="40B5A8A6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CC7299" w:rsidRPr="00A556D6">
        <w:rPr>
          <w:rFonts w:ascii="TH SarabunPSK" w:hAnsi="TH SarabunPSK" w:cs="TH SarabunPSK" w:hint="cs"/>
          <w:sz w:val="32"/>
          <w:szCs w:val="32"/>
          <w:cs/>
        </w:rPr>
        <w:t>ร้อยละของสาขาวิชาที่มีการพัฒนาหลักสูตรฐานสมรรถนะ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  <w:r w:rsidR="00214033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5B6722">
        <w:rPr>
          <w:rFonts w:ascii="TH SarabunPSK" w:hAnsi="TH SarabunPSK" w:cs="TH SarabunPSK" w:hint="cs"/>
          <w:sz w:val="32"/>
          <w:szCs w:val="32"/>
          <w:cs/>
        </w:rPr>
        <w:t>4</w:t>
      </w:r>
      <w:r w:rsidR="00CC7299">
        <w:rPr>
          <w:rFonts w:ascii="TH SarabunPSK" w:hAnsi="TH SarabunPSK" w:cs="TH SarabunPSK" w:hint="cs"/>
          <w:sz w:val="32"/>
          <w:szCs w:val="32"/>
          <w:cs/>
        </w:rPr>
        <w:t xml:space="preserve"> มีค่าเท่ากับร้อยละ ............................. มีค่าคะแนนเท่ากับ .................. มีระดับคุณภาพ ...................................................</w:t>
      </w:r>
    </w:p>
    <w:p w14:paraId="62CEBCBE" w14:textId="77777777" w:rsidR="00D87BFA" w:rsidRDefault="00D87BF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2BB62B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17F84DB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B1564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006CF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18FE2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9B82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7C2F8BDC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57B9F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C73A2A" w14:textId="7188AB6A" w:rsidR="006331AA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60F4364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14:paraId="1298F68C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71A93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033859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551A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692FC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5BD30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B30D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4DB9F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E511D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EAA41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183131">
      <w:pgSz w:w="11906" w:h="16838"/>
      <w:pgMar w:top="1440" w:right="1440" w:bottom="1135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40D6" w14:textId="77777777" w:rsidR="00E31FFE" w:rsidRDefault="00E31FFE">
      <w:pPr>
        <w:spacing w:after="0" w:line="240" w:lineRule="auto"/>
      </w:pPr>
      <w:r>
        <w:separator/>
      </w:r>
    </w:p>
  </w:endnote>
  <w:endnote w:type="continuationSeparator" w:id="0">
    <w:p w14:paraId="48144EA1" w14:textId="77777777" w:rsidR="00E31FFE" w:rsidRDefault="00E3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A07D" w14:textId="77777777" w:rsidR="00E31FFE" w:rsidRDefault="00E31FFE">
      <w:pPr>
        <w:spacing w:after="0" w:line="240" w:lineRule="auto"/>
      </w:pPr>
      <w:r>
        <w:separator/>
      </w:r>
    </w:p>
  </w:footnote>
  <w:footnote w:type="continuationSeparator" w:id="0">
    <w:p w14:paraId="41897EC3" w14:textId="77777777" w:rsidR="00E31FFE" w:rsidRDefault="00E3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422AB"/>
    <w:rsid w:val="000626CE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74384"/>
    <w:rsid w:val="00183131"/>
    <w:rsid w:val="001C5538"/>
    <w:rsid w:val="001E69E0"/>
    <w:rsid w:val="00203534"/>
    <w:rsid w:val="00214033"/>
    <w:rsid w:val="00230F94"/>
    <w:rsid w:val="00250F7B"/>
    <w:rsid w:val="00285C15"/>
    <w:rsid w:val="00293ED4"/>
    <w:rsid w:val="00294122"/>
    <w:rsid w:val="002E0E04"/>
    <w:rsid w:val="00323DE3"/>
    <w:rsid w:val="003A29B0"/>
    <w:rsid w:val="003B5069"/>
    <w:rsid w:val="003D50B0"/>
    <w:rsid w:val="004040D4"/>
    <w:rsid w:val="0042078A"/>
    <w:rsid w:val="00450494"/>
    <w:rsid w:val="004A0051"/>
    <w:rsid w:val="00501DBC"/>
    <w:rsid w:val="00530C83"/>
    <w:rsid w:val="0053438A"/>
    <w:rsid w:val="0056377F"/>
    <w:rsid w:val="00577F2C"/>
    <w:rsid w:val="0058102C"/>
    <w:rsid w:val="005B6722"/>
    <w:rsid w:val="00615FF4"/>
    <w:rsid w:val="00621FA2"/>
    <w:rsid w:val="006331AA"/>
    <w:rsid w:val="006A21C4"/>
    <w:rsid w:val="006A4596"/>
    <w:rsid w:val="006C040A"/>
    <w:rsid w:val="006D750B"/>
    <w:rsid w:val="006F3B63"/>
    <w:rsid w:val="0071059A"/>
    <w:rsid w:val="00715A98"/>
    <w:rsid w:val="00725FAC"/>
    <w:rsid w:val="0073127C"/>
    <w:rsid w:val="007626D0"/>
    <w:rsid w:val="007B79BF"/>
    <w:rsid w:val="007E3151"/>
    <w:rsid w:val="007F5398"/>
    <w:rsid w:val="00837A6E"/>
    <w:rsid w:val="00853FA4"/>
    <w:rsid w:val="008675DE"/>
    <w:rsid w:val="00880058"/>
    <w:rsid w:val="00883564"/>
    <w:rsid w:val="008C433A"/>
    <w:rsid w:val="00910394"/>
    <w:rsid w:val="00937B47"/>
    <w:rsid w:val="009835BE"/>
    <w:rsid w:val="009D0F1C"/>
    <w:rsid w:val="009E3EE3"/>
    <w:rsid w:val="00A10A1C"/>
    <w:rsid w:val="00A372FB"/>
    <w:rsid w:val="00A556D6"/>
    <w:rsid w:val="00A64FB9"/>
    <w:rsid w:val="00A74B9B"/>
    <w:rsid w:val="00A92A67"/>
    <w:rsid w:val="00AC5C9A"/>
    <w:rsid w:val="00AD0B62"/>
    <w:rsid w:val="00B22A7A"/>
    <w:rsid w:val="00B40CFA"/>
    <w:rsid w:val="00B651DB"/>
    <w:rsid w:val="00B769BF"/>
    <w:rsid w:val="00BB05EB"/>
    <w:rsid w:val="00BD3597"/>
    <w:rsid w:val="00C008A9"/>
    <w:rsid w:val="00C41B4C"/>
    <w:rsid w:val="00C92CD5"/>
    <w:rsid w:val="00C94CA8"/>
    <w:rsid w:val="00CA73B6"/>
    <w:rsid w:val="00CB05A5"/>
    <w:rsid w:val="00CC7299"/>
    <w:rsid w:val="00D21EC8"/>
    <w:rsid w:val="00D35B07"/>
    <w:rsid w:val="00D6411A"/>
    <w:rsid w:val="00D74162"/>
    <w:rsid w:val="00D87BFA"/>
    <w:rsid w:val="00DC1795"/>
    <w:rsid w:val="00DD0145"/>
    <w:rsid w:val="00DD728D"/>
    <w:rsid w:val="00E11243"/>
    <w:rsid w:val="00E15155"/>
    <w:rsid w:val="00E316D4"/>
    <w:rsid w:val="00E31FFE"/>
    <w:rsid w:val="00E57A30"/>
    <w:rsid w:val="00E62158"/>
    <w:rsid w:val="00E638DC"/>
    <w:rsid w:val="00E76803"/>
    <w:rsid w:val="00E94575"/>
    <w:rsid w:val="00EA7004"/>
    <w:rsid w:val="00F142B1"/>
    <w:rsid w:val="00F25954"/>
    <w:rsid w:val="00F554EE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D146"/>
  <w15:docId w15:val="{6D0219DD-399C-4A35-BBC5-5199F313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20</cp:revision>
  <cp:lastPrinted>2020-11-25T02:08:00Z</cp:lastPrinted>
  <dcterms:created xsi:type="dcterms:W3CDTF">2020-01-08T16:53:00Z</dcterms:created>
  <dcterms:modified xsi:type="dcterms:W3CDTF">2022-03-22T05:34:00Z</dcterms:modified>
</cp:coreProperties>
</file>