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7B03" w14:textId="77777777" w:rsidR="00E638DC" w:rsidRDefault="00A74B9B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ด้านที่ 2</w:t>
      </w:r>
      <w:r w:rsidR="00E63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515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หลักสูตรและการจัดการเรียนการสอน</w:t>
      </w:r>
    </w:p>
    <w:p w14:paraId="4680EA78" w14:textId="77777777" w:rsidR="00E638DC" w:rsidRDefault="00E638DC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ด้านที่ </w:t>
      </w:r>
      <w:r w:rsidR="00D56D13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4B9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56D13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จัดการเรียนรู้สู่การปฏิบัติที่เน้นผู้เรียนเป็นสำคัญ</w:t>
      </w:r>
    </w:p>
    <w:p w14:paraId="5AAFE944" w14:textId="77777777" w:rsidR="00A74B9B" w:rsidRDefault="00D56D13" w:rsidP="00E1515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ind w:left="1560" w:hanging="15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2.2.1 คุณภาพของแผนการจัดการเรียนรู้สู่การปฏิบัติ</w:t>
      </w:r>
    </w:p>
    <w:p w14:paraId="2994B038" w14:textId="77777777" w:rsidR="00E638DC" w:rsidRDefault="00E1515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89C2E" wp14:editId="11EC902B">
                <wp:simplePos x="0" y="0"/>
                <wp:positionH relativeFrom="column">
                  <wp:posOffset>-20099</wp:posOffset>
                </wp:positionH>
                <wp:positionV relativeFrom="paragraph">
                  <wp:posOffset>125095</wp:posOffset>
                </wp:positionV>
                <wp:extent cx="5367130" cy="0"/>
                <wp:effectExtent l="38100" t="38100" r="62230" b="952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70BF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85pt" to="421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48391801" w14:textId="77777777" w:rsidR="00883564" w:rsidRDefault="0088356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</w:p>
    <w:p w14:paraId="515AB907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4B9B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D56D13">
        <w:rPr>
          <w:rFonts w:ascii="TH SarabunPSK" w:hAnsi="TH SarabunPSK" w:cs="TH SarabunPSK" w:hint="cs"/>
          <w:sz w:val="32"/>
          <w:szCs w:val="32"/>
          <w:cs/>
        </w:rPr>
        <w:t>ส่งเสริม สนับสนุนให้ครูผู้สอน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อย่างมีคุณภาพ เพื่อพัฒนาผู้เรียนให้มีคุณลักษณะและทักษะที่จำเป็นในศตวรรษที่ 21</w:t>
      </w:r>
    </w:p>
    <w:p w14:paraId="20791324" w14:textId="77777777" w:rsidR="00883564" w:rsidRDefault="00883564" w:rsidP="00883564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E01E7F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5A6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</w:p>
    <w:p w14:paraId="33FEE6D9" w14:textId="77777777" w:rsidR="008C433A" w:rsidRDefault="008C433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05A5"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D56D13">
        <w:rPr>
          <w:rFonts w:ascii="TH SarabunPSK" w:hAnsi="TH SarabunPSK" w:cs="TH SarabunPSK" w:hint="cs"/>
          <w:sz w:val="32"/>
          <w:szCs w:val="32"/>
          <w:cs/>
        </w:rPr>
        <w:t>ครูผู้สอนมีการวิเคราะห์หลักสูตรรายวิชา เพื่อกำหนดหน่วยการเรียนรู้ที่มุ่งเน้นสมรรถนะอาชีพ</w:t>
      </w:r>
    </w:p>
    <w:p w14:paraId="54EADE35" w14:textId="77777777" w:rsidR="00CB05A5" w:rsidRDefault="00CB05A5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 </w:t>
      </w:r>
      <w:r w:rsidR="00D56D13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แผนการจัดการเรียนรู้มีการบูรณาการคุณธรรม จริยธรรม ค่านิยม คุณลักษณะที่พึงประสงค์ และปรัชญาของเศรษฐกิจพอเพียง</w:t>
      </w:r>
    </w:p>
    <w:p w14:paraId="515B8D1E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</w:t>
      </w:r>
      <w:r w:rsidR="00D56D13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ารเรียนรู้มีการกำหนดรูปแบบการเรียนรู้สู่การปฏิบัติและกิจกรรมการจัดการเรียนรู้ที่หลากหลาย เช่น </w:t>
      </w:r>
      <w:r w:rsidR="00D56D13">
        <w:rPr>
          <w:rFonts w:ascii="TH SarabunPSK" w:hAnsi="TH SarabunPSK" w:cs="TH SarabunPSK"/>
          <w:sz w:val="32"/>
          <w:szCs w:val="32"/>
        </w:rPr>
        <w:t xml:space="preserve">PjBL Active Learning STEM Education </w:t>
      </w:r>
      <w:r w:rsidR="00D56D13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40418706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 </w:t>
      </w:r>
      <w:r w:rsidR="00D56D13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แผนการจัดการเรียนรู้มีการกำหนดการใช้สื่อ เครื่องมือ อุปกรณ์ และเทคโนโลยีการจัดการเรียนรู้ที่เหมาะสม และนำมาใช้ในการจัดการเรียนการสอน</w:t>
      </w:r>
    </w:p>
    <w:p w14:paraId="2CE5C3D4" w14:textId="77777777" w:rsidR="00CB05A5" w:rsidRDefault="00CB05A5" w:rsidP="00CB05A5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 </w:t>
      </w:r>
      <w:r w:rsidR="00D56D13">
        <w:rPr>
          <w:rFonts w:ascii="TH SarabunPSK" w:hAnsi="TH SarabunPSK" w:cs="TH SarabunPSK" w:hint="cs"/>
          <w:sz w:val="32"/>
          <w:szCs w:val="32"/>
          <w:cs/>
        </w:rPr>
        <w:t>แผนการจัดการเรียนรู้มีการกำหนดแนวทางการวัดและประเมินผลตามสภาพจริง ด้วยรูปแบบวิธีการที่หลากหลาย</w:t>
      </w:r>
    </w:p>
    <w:p w14:paraId="05965CE8" w14:textId="77777777" w:rsidR="00D56D13" w:rsidRDefault="00D56D1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76EF4B" w14:textId="77777777" w:rsidR="00E76803" w:rsidRPr="00BD3597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597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</w:p>
    <w:p w14:paraId="11C7073C" w14:textId="77777777" w:rsidR="00E76803" w:rsidRPr="00D56D13" w:rsidRDefault="00E76803" w:rsidP="00E76803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E76803" w14:paraId="1C0F8733" w14:textId="77777777" w:rsidTr="001B3E10">
        <w:tc>
          <w:tcPr>
            <w:tcW w:w="4361" w:type="dxa"/>
            <w:vMerge w:val="restart"/>
            <w:vAlign w:val="center"/>
          </w:tcPr>
          <w:p w14:paraId="1B6D4D5C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4B3D7D9D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1108DCE9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76803" w14:paraId="79AB6659" w14:textId="77777777" w:rsidTr="001B3E10">
        <w:tc>
          <w:tcPr>
            <w:tcW w:w="4361" w:type="dxa"/>
            <w:vMerge/>
          </w:tcPr>
          <w:p w14:paraId="1AC27DFB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267C07B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514FEE4C" w14:textId="77777777" w:rsidR="00E76803" w:rsidRPr="008B3485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0275BB9F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49844DC3" w14:textId="77777777" w:rsidTr="001B3E10">
        <w:tc>
          <w:tcPr>
            <w:tcW w:w="4361" w:type="dxa"/>
          </w:tcPr>
          <w:p w14:paraId="3F826F40" w14:textId="77777777" w:rsidR="00E76803" w:rsidRDefault="00E76803" w:rsidP="00D56D1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D56D1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ครูผู้สอนวิเคราะห์หลักสูตรรายวิชา</w:t>
            </w:r>
          </w:p>
        </w:tc>
        <w:tc>
          <w:tcPr>
            <w:tcW w:w="709" w:type="dxa"/>
          </w:tcPr>
          <w:p w14:paraId="09F2D208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701FF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3F876D9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76803" w14:paraId="2DA97549" w14:textId="77777777" w:rsidTr="001B3E10">
        <w:tc>
          <w:tcPr>
            <w:tcW w:w="4361" w:type="dxa"/>
          </w:tcPr>
          <w:p w14:paraId="73A8211B" w14:textId="77777777" w:rsidR="00E76803" w:rsidRDefault="00E76803" w:rsidP="00D56D1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D56D1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แผนการจัดการเรียนรู้มีการบูรณาการคุณธรรม จริยธรรม ค่านิยม คุณลักษณะที่พึงประสงค์ และปรัชญาของเศรษฐกิจพอเพียง</w:t>
            </w:r>
          </w:p>
        </w:tc>
        <w:tc>
          <w:tcPr>
            <w:tcW w:w="709" w:type="dxa"/>
          </w:tcPr>
          <w:p w14:paraId="140AFEE6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4E17B39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5940FFFD" w14:textId="77777777" w:rsidR="00E76803" w:rsidRDefault="00E7680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5BE" w:rsidRPr="007E3151" w14:paraId="7EA3C89A" w14:textId="77777777" w:rsidTr="002E3166">
        <w:trPr>
          <w:trHeight w:val="1471"/>
        </w:trPr>
        <w:tc>
          <w:tcPr>
            <w:tcW w:w="4361" w:type="dxa"/>
          </w:tcPr>
          <w:p w14:paraId="59054C55" w14:textId="77777777" w:rsidR="009835BE" w:rsidRDefault="00F142B1" w:rsidP="00D56D13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835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</w:t>
            </w:r>
            <w:r w:rsidR="00D56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มีการกำหนดรูปแบบการเรียนรู้สู่การปฏิบัติและกิจกรรมการจัดการเรียนรู้ที่หลากหลาย เช่น </w:t>
            </w:r>
            <w:r w:rsidR="00D56D13">
              <w:rPr>
                <w:rFonts w:ascii="TH SarabunPSK" w:hAnsi="TH SarabunPSK" w:cs="TH SarabunPSK"/>
                <w:sz w:val="32"/>
                <w:szCs w:val="32"/>
              </w:rPr>
              <w:t xml:space="preserve">PjBL Active Learning STEM Education </w:t>
            </w:r>
            <w:r w:rsidR="00D56D1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709" w:type="dxa"/>
          </w:tcPr>
          <w:p w14:paraId="3B4E386A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D704B0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4DDBA708" w14:textId="77777777" w:rsidR="009835BE" w:rsidRDefault="009835BE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0803438" w14:textId="77777777" w:rsidR="00AC5C9A" w:rsidRPr="002E3166" w:rsidRDefault="00AC5C9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850"/>
        <w:gridCol w:w="2602"/>
      </w:tblGrid>
      <w:tr w:rsidR="00D56D13" w14:paraId="1D7037A3" w14:textId="77777777" w:rsidTr="001B3E10">
        <w:tc>
          <w:tcPr>
            <w:tcW w:w="4361" w:type="dxa"/>
            <w:vMerge w:val="restart"/>
            <w:vAlign w:val="center"/>
          </w:tcPr>
          <w:p w14:paraId="0160470D" w14:textId="77777777" w:rsidR="00D56D13" w:rsidRPr="008B3485" w:rsidRDefault="00D56D1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559" w:type="dxa"/>
            <w:gridSpan w:val="2"/>
          </w:tcPr>
          <w:p w14:paraId="65927731" w14:textId="77777777" w:rsidR="00D56D13" w:rsidRPr="008B3485" w:rsidRDefault="00D56D1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3EF378DB" w14:textId="77777777" w:rsidR="00D56D13" w:rsidRPr="008B3485" w:rsidRDefault="00D56D1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D56D13" w14:paraId="5E691A11" w14:textId="77777777" w:rsidTr="001B3E10">
        <w:tc>
          <w:tcPr>
            <w:tcW w:w="4361" w:type="dxa"/>
            <w:vMerge/>
          </w:tcPr>
          <w:p w14:paraId="75132607" w14:textId="77777777" w:rsidR="00D56D13" w:rsidRDefault="00D56D1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7AA6D51F" w14:textId="77777777" w:rsidR="00D56D13" w:rsidRPr="008B3485" w:rsidRDefault="00D56D1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0" w:type="dxa"/>
          </w:tcPr>
          <w:p w14:paraId="6D4B0CC1" w14:textId="77777777" w:rsidR="00D56D13" w:rsidRPr="008B3485" w:rsidRDefault="00D56D1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73354A1C" w14:textId="77777777" w:rsidR="00D56D13" w:rsidRDefault="00D56D1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6D13" w:rsidRPr="007E3151" w14:paraId="2F8ED26D" w14:textId="77777777" w:rsidTr="001B3E10">
        <w:tc>
          <w:tcPr>
            <w:tcW w:w="4361" w:type="dxa"/>
          </w:tcPr>
          <w:p w14:paraId="0119EECC" w14:textId="6EDAA829" w:rsidR="00D56D13" w:rsidRPr="007E3151" w:rsidRDefault="002E3166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 แผนการจัดการเรียนรู้มีการกำหนดการใช้สื่อ เครื่องมือ อุปกรณ์ และเทคโนโลยีการจัดการเรียนรู้ที่เหมาะสม และนำมาใช้ในการจัดการเรียนการสอน</w:t>
            </w:r>
          </w:p>
        </w:tc>
        <w:tc>
          <w:tcPr>
            <w:tcW w:w="709" w:type="dxa"/>
          </w:tcPr>
          <w:p w14:paraId="5AEABBCF" w14:textId="77777777" w:rsidR="00D56D13" w:rsidRDefault="00D56D1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A33DAC6" w14:textId="77777777" w:rsidR="00D56D13" w:rsidRDefault="00D56D1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325CDCC9" w14:textId="77777777" w:rsidR="00D56D13" w:rsidRDefault="00D56D13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66" w:rsidRPr="007E3151" w14:paraId="4A85F035" w14:textId="77777777" w:rsidTr="001B3E10">
        <w:tc>
          <w:tcPr>
            <w:tcW w:w="4361" w:type="dxa"/>
          </w:tcPr>
          <w:p w14:paraId="472E5DF1" w14:textId="6AFC013C" w:rsidR="002E3166" w:rsidRDefault="002E3166" w:rsidP="002E316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 แผนการจัดการเรียนรู้มีการกำหนดแนวทางการวัดและประเมินผลตามสภาพจริง ด้วยรูปแบบวิธีการที่หลากหลาย</w:t>
            </w:r>
          </w:p>
        </w:tc>
        <w:tc>
          <w:tcPr>
            <w:tcW w:w="709" w:type="dxa"/>
          </w:tcPr>
          <w:p w14:paraId="58D6C748" w14:textId="77777777" w:rsidR="002E3166" w:rsidRDefault="002E3166" w:rsidP="002E316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A8021A" w14:textId="77777777" w:rsidR="002E3166" w:rsidRDefault="002E3166" w:rsidP="002E316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</w:tcPr>
          <w:p w14:paraId="42657D55" w14:textId="77777777" w:rsidR="002E3166" w:rsidRDefault="002E3166" w:rsidP="002E3166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76E881" w14:textId="77777777" w:rsidR="000F6A4C" w:rsidRDefault="000F6A4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C28205" w14:textId="77777777" w:rsidR="0010488B" w:rsidRPr="0010488B" w:rsidRDefault="0010488B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0488B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14:paraId="3D02B589" w14:textId="77777777" w:rsidR="00C41B4C" w:rsidRDefault="00C41B4C" w:rsidP="00C41B4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นำผลการประเมินมาเทียบกับเกณฑ์การประเมิน ดังนี้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177"/>
      </w:tblGrid>
      <w:tr w:rsidR="00C41B4C" w14:paraId="33398085" w14:textId="77777777" w:rsidTr="001B3E10">
        <w:tc>
          <w:tcPr>
            <w:tcW w:w="3936" w:type="dxa"/>
          </w:tcPr>
          <w:p w14:paraId="2BFB19B2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409" w:type="dxa"/>
          </w:tcPr>
          <w:p w14:paraId="5B157BBB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177" w:type="dxa"/>
          </w:tcPr>
          <w:p w14:paraId="6238AC5E" w14:textId="77777777" w:rsidR="00C41B4C" w:rsidRPr="0042078A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07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C41B4C" w14:paraId="5AEEC680" w14:textId="77777777" w:rsidTr="001B3E10">
        <w:tc>
          <w:tcPr>
            <w:tcW w:w="3936" w:type="dxa"/>
          </w:tcPr>
          <w:p w14:paraId="40043726" w14:textId="77777777" w:rsidR="00C41B4C" w:rsidRDefault="000F6A4C" w:rsidP="000F6A4C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3, 4, 5</w:t>
            </w:r>
          </w:p>
        </w:tc>
        <w:tc>
          <w:tcPr>
            <w:tcW w:w="2409" w:type="dxa"/>
          </w:tcPr>
          <w:p w14:paraId="7CC4758F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177" w:type="dxa"/>
          </w:tcPr>
          <w:p w14:paraId="17DED71A" w14:textId="77777777" w:rsidR="00C41B4C" w:rsidRDefault="00C41B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0F6A4C" w14:paraId="66E9C9E1" w14:textId="77777777" w:rsidTr="001B3E10">
        <w:tc>
          <w:tcPr>
            <w:tcW w:w="3936" w:type="dxa"/>
          </w:tcPr>
          <w:p w14:paraId="15421656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3, 4</w:t>
            </w:r>
          </w:p>
        </w:tc>
        <w:tc>
          <w:tcPr>
            <w:tcW w:w="2409" w:type="dxa"/>
          </w:tcPr>
          <w:p w14:paraId="235FA20F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77" w:type="dxa"/>
          </w:tcPr>
          <w:p w14:paraId="26D8D17F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0F6A4C" w14:paraId="4103A9B5" w14:textId="77777777" w:rsidTr="001B3E10">
        <w:tc>
          <w:tcPr>
            <w:tcW w:w="3936" w:type="dxa"/>
          </w:tcPr>
          <w:p w14:paraId="31F2A74A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2, 3</w:t>
            </w:r>
          </w:p>
        </w:tc>
        <w:tc>
          <w:tcPr>
            <w:tcW w:w="2409" w:type="dxa"/>
          </w:tcPr>
          <w:p w14:paraId="45088099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77" w:type="dxa"/>
          </w:tcPr>
          <w:p w14:paraId="723A48B1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F6A4C" w14:paraId="3342259A" w14:textId="77777777" w:rsidTr="001B3E10">
        <w:tc>
          <w:tcPr>
            <w:tcW w:w="3936" w:type="dxa"/>
          </w:tcPr>
          <w:p w14:paraId="449264E3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 2</w:t>
            </w:r>
          </w:p>
        </w:tc>
        <w:tc>
          <w:tcPr>
            <w:tcW w:w="2409" w:type="dxa"/>
          </w:tcPr>
          <w:p w14:paraId="3F353407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77" w:type="dxa"/>
          </w:tcPr>
          <w:p w14:paraId="7719C908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0F6A4C" w14:paraId="6A47957D" w14:textId="77777777" w:rsidTr="001B3E10">
        <w:tc>
          <w:tcPr>
            <w:tcW w:w="3936" w:type="dxa"/>
          </w:tcPr>
          <w:p w14:paraId="0BA95BCA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409" w:type="dxa"/>
          </w:tcPr>
          <w:p w14:paraId="7B331BDC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77" w:type="dxa"/>
          </w:tcPr>
          <w:p w14:paraId="72C0D210" w14:textId="77777777" w:rsidR="000F6A4C" w:rsidRDefault="000F6A4C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14:paraId="573EC8FB" w14:textId="480956BF" w:rsidR="00022AD2" w:rsidRDefault="00022AD2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51B08F" w14:textId="3DEF2941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0E6B25" w14:textId="13313DB1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185B35" w14:textId="386FEB07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8983F2A" w14:textId="43BBFD02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E60BE6" w14:textId="1D6325B0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A98E13" w14:textId="26BC7780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412213" w14:textId="08C4EBB4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92FFBB" w14:textId="73696A45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1EC1E4" w14:textId="6D012629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21E708" w14:textId="0FA90CBA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5A07D8" w14:textId="0FEBE63A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EC031A" w14:textId="77777777" w:rsidR="00445D2E" w:rsidRDefault="00445D2E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B12698" w14:textId="77777777" w:rsidR="00530C83" w:rsidRDefault="00530C83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1F0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</w:t>
      </w:r>
    </w:p>
    <w:p w14:paraId="0D224DCB" w14:textId="0564C2A3" w:rsidR="00E94575" w:rsidRPr="00910394" w:rsidRDefault="00E94575" w:rsidP="00E94575">
      <w:pPr>
        <w:tabs>
          <w:tab w:val="left" w:pos="907"/>
          <w:tab w:val="left" w:pos="1276"/>
          <w:tab w:val="left" w:pos="1440"/>
          <w:tab w:val="left" w:pos="1712"/>
          <w:tab w:val="left" w:pos="1985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0394"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A64FB9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61598">
        <w:rPr>
          <w:rFonts w:ascii="TH SarabunPSK" w:hAnsi="TH SarabunPSK" w:cs="TH SarabunPSK" w:hint="cs"/>
          <w:b/>
          <w:bCs/>
          <w:sz w:val="32"/>
          <w:szCs w:val="32"/>
          <w:cs/>
        </w:rPr>
        <w:t>2.2.1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0394">
        <w:rPr>
          <w:rFonts w:ascii="TH SarabunPSK" w:hAnsi="TH SarabunPSK" w:cs="TH SarabunPSK"/>
          <w:sz w:val="32"/>
          <w:szCs w:val="32"/>
          <w:cs/>
        </w:rPr>
        <w:t>แสดง</w:t>
      </w:r>
      <w:r w:rsidR="00661598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="00661598" w:rsidRPr="00661598">
        <w:rPr>
          <w:rFonts w:ascii="TH SarabunPSK" w:hAnsi="TH SarabunPSK" w:cs="TH SarabunPSK" w:hint="cs"/>
          <w:sz w:val="32"/>
          <w:szCs w:val="32"/>
          <w:cs/>
        </w:rPr>
        <w:t>คุณภาพของแผนการจัดการเรียนรู้สู่การปฏิบัติ</w:t>
      </w:r>
      <w:r w:rsidR="00B87576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445D2E">
        <w:rPr>
          <w:rFonts w:ascii="TH SarabunPSK" w:hAnsi="TH SarabunPSK" w:cs="TH SarabunPSK" w:hint="cs"/>
          <w:sz w:val="32"/>
          <w:szCs w:val="32"/>
          <w:cs/>
        </w:rPr>
        <w:t>4</w:t>
      </w:r>
      <w:r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0394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</w:p>
    <w:p w14:paraId="780F1D8A" w14:textId="77777777" w:rsidR="001E69E0" w:rsidRDefault="001E69E0" w:rsidP="001E69E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993"/>
      </w:tblGrid>
      <w:tr w:rsidR="001E69E0" w14:paraId="068D5B0F" w14:textId="77777777" w:rsidTr="001E69E0">
        <w:tc>
          <w:tcPr>
            <w:tcW w:w="6345" w:type="dxa"/>
            <w:vMerge w:val="restart"/>
            <w:vAlign w:val="center"/>
          </w:tcPr>
          <w:p w14:paraId="76ED2B32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127" w:type="dxa"/>
            <w:gridSpan w:val="2"/>
          </w:tcPr>
          <w:p w14:paraId="039F04F2" w14:textId="77777777" w:rsidR="001E69E0" w:rsidRPr="008B3485" w:rsidRDefault="00293ED4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E69E0" w14:paraId="3989B0C5" w14:textId="77777777" w:rsidTr="001E69E0">
        <w:tc>
          <w:tcPr>
            <w:tcW w:w="6345" w:type="dxa"/>
            <w:vMerge/>
          </w:tcPr>
          <w:p w14:paraId="77EB0931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ECC863A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93" w:type="dxa"/>
          </w:tcPr>
          <w:p w14:paraId="5746286D" w14:textId="77777777" w:rsidR="001E69E0" w:rsidRPr="008B3485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34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E69E0" w14:paraId="5AA6414B" w14:textId="77777777" w:rsidTr="001E69E0">
        <w:tc>
          <w:tcPr>
            <w:tcW w:w="6345" w:type="dxa"/>
          </w:tcPr>
          <w:p w14:paraId="724F40DE" w14:textId="77777777" w:rsidR="001E69E0" w:rsidRDefault="001E69E0" w:rsidP="001E69E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 </w:t>
            </w:r>
            <w:r w:rsidR="0066159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ครูผู้สอนมีการวิเคราะห์หลักสูตรรายวิชา เพื่อกำหนดหน่วยการเรียนรู้ที่มุ่งเน้นสมรรถนะอาชีพ</w:t>
            </w:r>
          </w:p>
        </w:tc>
        <w:tc>
          <w:tcPr>
            <w:tcW w:w="1134" w:type="dxa"/>
          </w:tcPr>
          <w:p w14:paraId="6578738A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8F56EB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2E11BDEE" w14:textId="77777777" w:rsidTr="001E69E0">
        <w:tc>
          <w:tcPr>
            <w:tcW w:w="6345" w:type="dxa"/>
          </w:tcPr>
          <w:p w14:paraId="3723C505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 w:rsidR="0066159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แผนการจัดการเรียนรู้มีการบูรณาการคุณธรรม จริยธรรม ค่านิยม คุณลักษณะที่พึงประสงค์ และปรัชญาของเศรษฐกิจพอเพียง</w:t>
            </w:r>
          </w:p>
        </w:tc>
        <w:tc>
          <w:tcPr>
            <w:tcW w:w="1134" w:type="dxa"/>
          </w:tcPr>
          <w:p w14:paraId="724A246F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2164AB70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3FEB1D26" w14:textId="77777777" w:rsidTr="001E69E0">
        <w:tc>
          <w:tcPr>
            <w:tcW w:w="6345" w:type="dxa"/>
          </w:tcPr>
          <w:p w14:paraId="79B02FEB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 w:rsidR="006615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มีการกำหนดรูปแบบการเรียนรู้สู่การปฏิบัติและกิจกรรมการจัดการเรียนรู้ที่หลากหลาย เช่น </w:t>
            </w:r>
            <w:r w:rsidR="00661598">
              <w:rPr>
                <w:rFonts w:ascii="TH SarabunPSK" w:hAnsi="TH SarabunPSK" w:cs="TH SarabunPSK"/>
                <w:sz w:val="32"/>
                <w:szCs w:val="32"/>
              </w:rPr>
              <w:t xml:space="preserve">PjBL Active Learning STEM Education </w:t>
            </w:r>
            <w:r w:rsidR="0066159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134" w:type="dxa"/>
          </w:tcPr>
          <w:p w14:paraId="772B501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53AD7194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410A664E" w14:textId="77777777" w:rsidTr="001E69E0">
        <w:tc>
          <w:tcPr>
            <w:tcW w:w="6345" w:type="dxa"/>
          </w:tcPr>
          <w:p w14:paraId="39CA013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 w:rsidR="0066159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แผนการจัดการเรียนรู้มีการกำหนดการใช้สื่อ เครื่องมือ อุปกรณ์ และเทคโนโลยีการจัดการเรียนรู้ที่เหมาะสม และนำมาใช้ในการจัดการเรียนการสอน</w:t>
            </w:r>
          </w:p>
        </w:tc>
        <w:tc>
          <w:tcPr>
            <w:tcW w:w="1134" w:type="dxa"/>
          </w:tcPr>
          <w:p w14:paraId="159E511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759A71BD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69E0" w14:paraId="45D32723" w14:textId="77777777" w:rsidTr="001E69E0">
        <w:tc>
          <w:tcPr>
            <w:tcW w:w="6345" w:type="dxa"/>
          </w:tcPr>
          <w:p w14:paraId="4703A7E9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 w:rsidR="0066159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แผนการจัดการเรียนรู้มีการกำหนดแนวทางการวัดและประเมินผลตามสภาพจริง ด้วยรูปแบบวิธีการที่หลากหลาย</w:t>
            </w:r>
          </w:p>
        </w:tc>
        <w:tc>
          <w:tcPr>
            <w:tcW w:w="1134" w:type="dxa"/>
          </w:tcPr>
          <w:p w14:paraId="724D6CDC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F561E3F" w14:textId="77777777" w:rsidR="001E69E0" w:rsidRDefault="001E69E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470" w14:paraId="60E84473" w14:textId="77777777" w:rsidTr="001E69E0">
        <w:tc>
          <w:tcPr>
            <w:tcW w:w="6345" w:type="dxa"/>
          </w:tcPr>
          <w:p w14:paraId="133FE02E" w14:textId="678DBAEC" w:rsidR="00D80470" w:rsidRPr="00D80470" w:rsidRDefault="00D80470" w:rsidP="00D8047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80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1487F844" w14:textId="77777777" w:rsidR="00D80470" w:rsidRDefault="00D8047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F4BFAFB" w14:textId="77777777" w:rsidR="00D80470" w:rsidRDefault="00D8047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0470" w14:paraId="11CAD098" w14:textId="77777777" w:rsidTr="00577582">
        <w:tc>
          <w:tcPr>
            <w:tcW w:w="6345" w:type="dxa"/>
          </w:tcPr>
          <w:p w14:paraId="52C60516" w14:textId="532562EA" w:rsidR="00D80470" w:rsidRPr="00D80470" w:rsidRDefault="00D80470" w:rsidP="00D8047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ind w:left="284" w:hanging="284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804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127" w:type="dxa"/>
            <w:gridSpan w:val="2"/>
          </w:tcPr>
          <w:p w14:paraId="42034069" w14:textId="77777777" w:rsidR="00D80470" w:rsidRDefault="00D80470" w:rsidP="001B3E10">
            <w:pPr>
              <w:tabs>
                <w:tab w:val="left" w:pos="907"/>
                <w:tab w:val="left" w:pos="1168"/>
                <w:tab w:val="left" w:pos="1440"/>
                <w:tab w:val="left" w:pos="1712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9131CC" w14:textId="77777777" w:rsidR="00910394" w:rsidRDefault="00910394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302EE8" w14:textId="77777777" w:rsidR="00E638DC" w:rsidRPr="00693755" w:rsidRDefault="00E57A30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</w:p>
    <w:p w14:paraId="6C846547" w14:textId="56E5938B" w:rsidR="0071059A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ผลการประเมิน พบว่า </w:t>
      </w:r>
      <w:r w:rsidR="008E3158" w:rsidRPr="00661598">
        <w:rPr>
          <w:rFonts w:ascii="TH SarabunPSK" w:hAnsi="TH SarabunPSK" w:cs="TH SarabunPSK" w:hint="cs"/>
          <w:sz w:val="32"/>
          <w:szCs w:val="32"/>
          <w:cs/>
        </w:rPr>
        <w:t>คุณภาพของแผนการจัดการเรียนรู้สู่การปฏิบัติ</w:t>
      </w:r>
      <w:r w:rsidR="00B87576">
        <w:rPr>
          <w:rFonts w:ascii="TH SarabunPSK" w:hAnsi="TH SarabunPSK" w:cs="TH SarabunPSK" w:hint="cs"/>
          <w:sz w:val="32"/>
          <w:szCs w:val="32"/>
          <w:cs/>
        </w:rPr>
        <w:t xml:space="preserve"> ในปีการศึกษา 256</w:t>
      </w:r>
      <w:r w:rsidR="00445D2E">
        <w:rPr>
          <w:rFonts w:ascii="TH SarabunPSK" w:hAnsi="TH SarabunPSK" w:cs="TH SarabunPSK" w:hint="cs"/>
          <w:sz w:val="32"/>
          <w:szCs w:val="32"/>
          <w:cs/>
        </w:rPr>
        <w:t>4</w:t>
      </w:r>
      <w:r w:rsidR="008E3158" w:rsidRPr="00910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3158" w:rsidRPr="00910394">
        <w:rPr>
          <w:rFonts w:ascii="TH SarabunPSK" w:hAnsi="TH SarabunPSK" w:cs="TH SarabunPSK" w:hint="cs"/>
          <w:sz w:val="32"/>
          <w:szCs w:val="32"/>
          <w:cs/>
        </w:rPr>
        <w:t>ของวิทยาลัยเทคนิคชลบุรี</w:t>
      </w:r>
      <w:r w:rsidR="008E31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27C">
        <w:rPr>
          <w:rFonts w:ascii="TH SarabunPSK" w:hAnsi="TH SarabunPSK" w:cs="TH SarabunPSK" w:hint="cs"/>
          <w:sz w:val="32"/>
          <w:szCs w:val="32"/>
          <w:cs/>
        </w:rPr>
        <w:t>มีการปฏิบัติตามประเด็น</w:t>
      </w:r>
      <w:r w:rsidR="00D87BFA"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 ตามข้อ ......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87BFA">
        <w:rPr>
          <w:rFonts w:ascii="TH SarabunPSK" w:hAnsi="TH SarabunPSK" w:cs="TH SarabunPSK" w:hint="cs"/>
          <w:sz w:val="32"/>
          <w:szCs w:val="32"/>
          <w:cs/>
        </w:rPr>
        <w:t>..</w:t>
      </w:r>
      <w:r w:rsidR="0073127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A4596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71059A">
        <w:rPr>
          <w:rFonts w:ascii="TH SarabunPSK" w:hAnsi="TH SarabunPSK" w:cs="TH SarabunPSK" w:hint="cs"/>
          <w:sz w:val="32"/>
          <w:szCs w:val="32"/>
          <w:cs/>
        </w:rPr>
        <w:t>มีค่าคะแนนเท่ากับ .................. มีระดับคุณภาพ ...................................................</w:t>
      </w:r>
    </w:p>
    <w:p w14:paraId="2E2E3D52" w14:textId="77777777" w:rsidR="00D87BFA" w:rsidRDefault="00D87BFA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F33540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14:paraId="134EB68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BC8666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7CC37B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AC9740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จุดที่ควรพัฒนา</w:t>
      </w:r>
    </w:p>
    <w:p w14:paraId="1A3323C8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F0659B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76BCC2" w14:textId="77777777" w:rsidR="00E57A30" w:rsidRDefault="00E57A30" w:rsidP="00E57A30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422F6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2E11F4" w14:textId="77777777" w:rsidR="00E638DC" w:rsidRPr="00001F12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1F1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</w:p>
    <w:p w14:paraId="3273AEA2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FF5365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2F1BAA" w14:textId="77777777" w:rsidR="00154F57" w:rsidRDefault="00154F57" w:rsidP="00154F57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4517A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A96C24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A647F8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23B2F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9648BC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713050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5722A3" w14:textId="77777777" w:rsidR="00E638DC" w:rsidRDefault="00E638DC" w:rsidP="00E638DC">
      <w:pPr>
        <w:tabs>
          <w:tab w:val="left" w:pos="907"/>
          <w:tab w:val="left" w:pos="1168"/>
          <w:tab w:val="left" w:pos="1440"/>
          <w:tab w:val="left" w:pos="1712"/>
          <w:tab w:val="left" w:pos="19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638DC" w:rsidSect="002E3166">
      <w:pgSz w:w="11906" w:h="16838"/>
      <w:pgMar w:top="1440" w:right="1440" w:bottom="1276" w:left="216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B0DF" w14:textId="77777777" w:rsidR="0081283F" w:rsidRDefault="0081283F">
      <w:pPr>
        <w:spacing w:after="0" w:line="240" w:lineRule="auto"/>
      </w:pPr>
      <w:r>
        <w:separator/>
      </w:r>
    </w:p>
  </w:endnote>
  <w:endnote w:type="continuationSeparator" w:id="0">
    <w:p w14:paraId="40B53EBA" w14:textId="77777777" w:rsidR="0081283F" w:rsidRDefault="0081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8E58" w14:textId="77777777" w:rsidR="0081283F" w:rsidRDefault="0081283F">
      <w:pPr>
        <w:spacing w:after="0" w:line="240" w:lineRule="auto"/>
      </w:pPr>
      <w:r>
        <w:separator/>
      </w:r>
    </w:p>
  </w:footnote>
  <w:footnote w:type="continuationSeparator" w:id="0">
    <w:p w14:paraId="664B851F" w14:textId="77777777" w:rsidR="0081283F" w:rsidRDefault="0081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020A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260E3395"/>
    <w:multiLevelType w:val="hybridMultilevel"/>
    <w:tmpl w:val="BA305A7A"/>
    <w:lvl w:ilvl="0" w:tplc="E7EAB6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918"/>
    <w:multiLevelType w:val="hybridMultilevel"/>
    <w:tmpl w:val="72965BC4"/>
    <w:lvl w:ilvl="0" w:tplc="8408B8F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47635BED"/>
    <w:multiLevelType w:val="hybridMultilevel"/>
    <w:tmpl w:val="3FC4CD38"/>
    <w:lvl w:ilvl="0" w:tplc="E1D677B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00FE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ED33C0B"/>
    <w:multiLevelType w:val="hybridMultilevel"/>
    <w:tmpl w:val="4D62F670"/>
    <w:lvl w:ilvl="0" w:tplc="BE289EC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9BF"/>
    <w:rsid w:val="00022AD2"/>
    <w:rsid w:val="000626CE"/>
    <w:rsid w:val="000A7CF8"/>
    <w:rsid w:val="000C36A8"/>
    <w:rsid w:val="000D142F"/>
    <w:rsid w:val="000F6A4C"/>
    <w:rsid w:val="0010488B"/>
    <w:rsid w:val="0011206B"/>
    <w:rsid w:val="00133293"/>
    <w:rsid w:val="00150BA9"/>
    <w:rsid w:val="00154F57"/>
    <w:rsid w:val="001574B5"/>
    <w:rsid w:val="00157F0F"/>
    <w:rsid w:val="00174384"/>
    <w:rsid w:val="001B7949"/>
    <w:rsid w:val="001E3596"/>
    <w:rsid w:val="001E69E0"/>
    <w:rsid w:val="00203534"/>
    <w:rsid w:val="00213B98"/>
    <w:rsid w:val="00250F7B"/>
    <w:rsid w:val="00285C15"/>
    <w:rsid w:val="00293ED4"/>
    <w:rsid w:val="00294122"/>
    <w:rsid w:val="002E0E04"/>
    <w:rsid w:val="002E3166"/>
    <w:rsid w:val="00323DE3"/>
    <w:rsid w:val="003A29B0"/>
    <w:rsid w:val="003B5069"/>
    <w:rsid w:val="003C28C9"/>
    <w:rsid w:val="003D50B0"/>
    <w:rsid w:val="004040D4"/>
    <w:rsid w:val="0042078A"/>
    <w:rsid w:val="00445D2E"/>
    <w:rsid w:val="004A0051"/>
    <w:rsid w:val="00530C83"/>
    <w:rsid w:val="0053438A"/>
    <w:rsid w:val="0056377F"/>
    <w:rsid w:val="00577F2C"/>
    <w:rsid w:val="0058102C"/>
    <w:rsid w:val="005F27E0"/>
    <w:rsid w:val="00615FF4"/>
    <w:rsid w:val="00621FA2"/>
    <w:rsid w:val="00661598"/>
    <w:rsid w:val="006A21C4"/>
    <w:rsid w:val="006A2EC6"/>
    <w:rsid w:val="006A4596"/>
    <w:rsid w:val="006C040A"/>
    <w:rsid w:val="006D750B"/>
    <w:rsid w:val="006F3B63"/>
    <w:rsid w:val="0071059A"/>
    <w:rsid w:val="00725FAC"/>
    <w:rsid w:val="0073127C"/>
    <w:rsid w:val="007626D0"/>
    <w:rsid w:val="007B79BF"/>
    <w:rsid w:val="007E3151"/>
    <w:rsid w:val="007F5398"/>
    <w:rsid w:val="00803277"/>
    <w:rsid w:val="0081283F"/>
    <w:rsid w:val="00837A6E"/>
    <w:rsid w:val="00853FA4"/>
    <w:rsid w:val="008675DE"/>
    <w:rsid w:val="00880058"/>
    <w:rsid w:val="00883564"/>
    <w:rsid w:val="008C433A"/>
    <w:rsid w:val="008E3158"/>
    <w:rsid w:val="00910394"/>
    <w:rsid w:val="0091205A"/>
    <w:rsid w:val="00937B47"/>
    <w:rsid w:val="009835BE"/>
    <w:rsid w:val="009D0F1C"/>
    <w:rsid w:val="009E3EE3"/>
    <w:rsid w:val="00A10A1C"/>
    <w:rsid w:val="00A372FB"/>
    <w:rsid w:val="00A64FB9"/>
    <w:rsid w:val="00A74B9B"/>
    <w:rsid w:val="00AC5C9A"/>
    <w:rsid w:val="00AD0B62"/>
    <w:rsid w:val="00B22A7A"/>
    <w:rsid w:val="00B40CFA"/>
    <w:rsid w:val="00B651DB"/>
    <w:rsid w:val="00B769BF"/>
    <w:rsid w:val="00B87576"/>
    <w:rsid w:val="00BB05EB"/>
    <w:rsid w:val="00BD3597"/>
    <w:rsid w:val="00C41B4C"/>
    <w:rsid w:val="00C94CA8"/>
    <w:rsid w:val="00CA73B6"/>
    <w:rsid w:val="00CB05A5"/>
    <w:rsid w:val="00D21EC8"/>
    <w:rsid w:val="00D35B07"/>
    <w:rsid w:val="00D56D13"/>
    <w:rsid w:val="00D6411A"/>
    <w:rsid w:val="00D80470"/>
    <w:rsid w:val="00D87BFA"/>
    <w:rsid w:val="00DC1795"/>
    <w:rsid w:val="00DD0145"/>
    <w:rsid w:val="00DD728D"/>
    <w:rsid w:val="00DE2CEE"/>
    <w:rsid w:val="00E11243"/>
    <w:rsid w:val="00E15155"/>
    <w:rsid w:val="00E316D4"/>
    <w:rsid w:val="00E57A30"/>
    <w:rsid w:val="00E638DC"/>
    <w:rsid w:val="00E71F0A"/>
    <w:rsid w:val="00E76803"/>
    <w:rsid w:val="00E94575"/>
    <w:rsid w:val="00EA7004"/>
    <w:rsid w:val="00F142B1"/>
    <w:rsid w:val="00F25954"/>
    <w:rsid w:val="00F554EE"/>
    <w:rsid w:val="00F875F7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DDBEE"/>
  <w15:docId w15:val="{1A6A0B31-AB25-4F72-81C0-06987F8C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638DC"/>
  </w:style>
  <w:style w:type="paragraph" w:styleId="a5">
    <w:name w:val="footer"/>
    <w:basedOn w:val="a"/>
    <w:link w:val="a6"/>
    <w:uiPriority w:val="99"/>
    <w:unhideWhenUsed/>
    <w:rsid w:val="00E63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638DC"/>
  </w:style>
  <w:style w:type="paragraph" w:styleId="a7">
    <w:name w:val="Balloon Text"/>
    <w:basedOn w:val="a"/>
    <w:link w:val="a8"/>
    <w:uiPriority w:val="99"/>
    <w:semiHidden/>
    <w:unhideWhenUsed/>
    <w:rsid w:val="00E638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638DC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E6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CA1D-84D7-4DEA-97D2-DD732F63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suprakarn pukdeengam</cp:lastModifiedBy>
  <cp:revision>16</cp:revision>
  <cp:lastPrinted>2020-11-25T02:09:00Z</cp:lastPrinted>
  <dcterms:created xsi:type="dcterms:W3CDTF">2020-01-08T17:07:00Z</dcterms:created>
  <dcterms:modified xsi:type="dcterms:W3CDTF">2022-03-22T06:11:00Z</dcterms:modified>
</cp:coreProperties>
</file>