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0A084" w14:textId="77777777" w:rsidR="00971AF9" w:rsidRPr="00971AF9" w:rsidRDefault="00971AF9" w:rsidP="00971AF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หลักสูตรรายวิชา</w:t>
      </w:r>
    </w:p>
    <w:p w14:paraId="58CC1266" w14:textId="663CFE23" w:rsidR="00971AF9" w:rsidRPr="00971AF9" w:rsidRDefault="00971AF9" w:rsidP="00971AF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ชื่อวิชา</w:t>
      </w: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เครื่องกลไฟฟ้า</w:t>
      </w:r>
      <w:r w:rsidRPr="00971AF9">
        <w:rPr>
          <w:rFonts w:ascii="TH SarabunPSK" w:hAnsi="TH SarabunPSK" w:cs="TH SarabunPSK" w:hint="cs"/>
          <w:b/>
          <w:bCs/>
          <w:sz w:val="32"/>
          <w:szCs w:val="32"/>
        </w:rPr>
        <w:t xml:space="preserve"> 1</w:t>
      </w:r>
      <w:r w:rsidRPr="00971AF9">
        <w:rPr>
          <w:rFonts w:ascii="TH SarabunPSK" w:hAnsi="TH SarabunPSK" w:cs="TH SarabunPSK" w:hint="cs"/>
          <w:b/>
          <w:bCs/>
          <w:sz w:val="32"/>
          <w:szCs w:val="32"/>
        </w:rPr>
        <w:t xml:space="preserve"> (</w:t>
      </w:r>
      <w:r w:rsidRPr="00971AF9">
        <w:rPr>
          <w:rFonts w:ascii="TH SarabunPSK" w:hAnsi="TH SarabunPSK" w:cs="TH SarabunPSK" w:hint="cs"/>
          <w:b/>
          <w:bCs/>
          <w:sz w:val="32"/>
          <w:szCs w:val="32"/>
        </w:rPr>
        <w:t>Electrical Machine 1</w:t>
      </w:r>
      <w:r w:rsidRPr="00971AF9">
        <w:rPr>
          <w:rFonts w:ascii="TH SarabunPSK" w:hAnsi="TH SarabunPSK" w:cs="TH SarabunPSK" w:hint="cs"/>
          <w:b/>
          <w:bCs/>
          <w:sz w:val="32"/>
          <w:szCs w:val="32"/>
        </w:rPr>
        <w:t>)</w:t>
      </w: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รหัสวิชา</w:t>
      </w:r>
      <w:r w:rsidRPr="00971AF9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71AF9">
        <w:rPr>
          <w:rFonts w:ascii="TH SarabunPSK" w:hAnsi="TH SarabunPSK" w:cs="TH SarabunPSK" w:hint="cs"/>
          <w:b/>
          <w:bCs/>
          <w:sz w:val="32"/>
          <w:szCs w:val="32"/>
        </w:rPr>
        <w:t>30104-2005</w:t>
      </w: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ท-ป-น  </w:t>
      </w:r>
      <w:r w:rsidRPr="00971AF9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971AF9">
        <w:rPr>
          <w:rFonts w:ascii="TH SarabunPSK" w:hAnsi="TH SarabunPSK" w:cs="TH SarabunPSK" w:hint="cs"/>
          <w:b/>
          <w:bCs/>
          <w:sz w:val="32"/>
          <w:szCs w:val="32"/>
        </w:rPr>
        <w:t>-3-</w:t>
      </w:r>
      <w:r w:rsidRPr="00971AF9">
        <w:rPr>
          <w:rFonts w:ascii="TH SarabunPSK" w:hAnsi="TH SarabunPSK" w:cs="TH SarabunPSK" w:hint="cs"/>
          <w:b/>
          <w:bCs/>
          <w:sz w:val="32"/>
          <w:szCs w:val="32"/>
        </w:rPr>
        <w:t>3</w:t>
      </w:r>
    </w:p>
    <w:p w14:paraId="4655680D" w14:textId="43E4833F" w:rsidR="00971AF9" w:rsidRPr="00971AF9" w:rsidRDefault="00971AF9" w:rsidP="00971AF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หลักสูตรประกาศนียบัตรวิชาชีพชั้นสูง</w:t>
      </w: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>พุทธศักราช 2567</w:t>
      </w: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ประเภทวิชาอุตสาหกรรม</w:t>
      </w:r>
    </w:p>
    <w:p w14:paraId="7E4B44E1" w14:textId="4DB2FCA9" w:rsidR="00971AF9" w:rsidRPr="00971AF9" w:rsidRDefault="00971AF9" w:rsidP="00971A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กลุ่มอาชีพพลังงานไฟฟ้าและอิเล็กทรอนิกส์สาขาวิชาไฟฟ้า</w:t>
      </w:r>
    </w:p>
    <w:p w14:paraId="607AD007" w14:textId="05BDAE15" w:rsidR="00971AF9" w:rsidRPr="006612FC" w:rsidRDefault="00971AF9" w:rsidP="00971AF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</w:p>
    <w:p w14:paraId="0402EFDB" w14:textId="77777777" w:rsidR="00971AF9" w:rsidRPr="00971AF9" w:rsidRDefault="00971AF9" w:rsidP="00971A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ผลลัพธ์การเรียนรู้ระดับรายวิชา</w:t>
      </w:r>
      <w:r w:rsidRPr="00971AF9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78FBD1EF" w14:textId="77777777" w:rsidR="00971AF9" w:rsidRDefault="00971AF9" w:rsidP="00971AF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71AF9">
        <w:rPr>
          <w:rFonts w:ascii="TH SarabunPSK" w:hAnsi="TH SarabunPSK" w:cs="TH SarabunPSK" w:hint="cs"/>
          <w:sz w:val="32"/>
          <w:szCs w:val="32"/>
          <w:cs/>
        </w:rPr>
        <w:t>ทดสอบและควบคุมเครื่องกำเนิดไฟฟ้ากระแสตรง มอเตอร์ไฟฟ้ากระแสตรงและหม้อแปลงไฟฟ้า</w:t>
      </w:r>
      <w:r w:rsidRPr="00971AF9">
        <w:rPr>
          <w:rFonts w:ascii="TH SarabunPSK" w:hAnsi="TH SarabunPSK" w:cs="TH SarabunPSK" w:hint="cs"/>
          <w:sz w:val="32"/>
          <w:szCs w:val="32"/>
        </w:rPr>
        <w:t xml:space="preserve"> </w:t>
      </w:r>
      <w:r w:rsidRPr="00971AF9">
        <w:rPr>
          <w:rFonts w:ascii="TH SarabunPSK" w:hAnsi="TH SarabunPSK" w:cs="TH SarabunPSK" w:hint="cs"/>
          <w:sz w:val="32"/>
          <w:szCs w:val="32"/>
          <w:cs/>
        </w:rPr>
        <w:t xml:space="preserve">ในงานอุตสาหกรรมด้วยความประณีต รอบคอบ และปลอดภัย </w:t>
      </w:r>
    </w:p>
    <w:p w14:paraId="36B45FC3" w14:textId="76DF8B9C" w:rsidR="00971AF9" w:rsidRPr="00971AF9" w:rsidRDefault="00971AF9" w:rsidP="00971AF9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จุดประสงค์รายวิชา</w:t>
      </w:r>
      <w:r w:rsidRPr="00971AF9">
        <w:rPr>
          <w:rFonts w:ascii="TH SarabunPSK" w:hAnsi="TH SarabunPSK" w:cs="TH SarabunPSK" w:hint="cs"/>
          <w:sz w:val="32"/>
          <w:szCs w:val="32"/>
          <w:cs/>
        </w:rPr>
        <w:t xml:space="preserve"> เพื่อให้</w:t>
      </w:r>
      <w:r w:rsidRPr="00971AF9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0CA9A40" w14:textId="6CE66DD6" w:rsidR="00971AF9" w:rsidRPr="00971AF9" w:rsidRDefault="00971AF9" w:rsidP="00971AF9">
      <w:pPr>
        <w:spacing w:after="0" w:line="240" w:lineRule="auto"/>
        <w:ind w:firstLine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Pr="00971AF9">
        <w:rPr>
          <w:rFonts w:ascii="TH SarabunPSK" w:hAnsi="TH SarabunPSK" w:cs="TH SarabunPSK" w:hint="cs"/>
          <w:sz w:val="32"/>
          <w:szCs w:val="32"/>
          <w:cs/>
        </w:rPr>
        <w:t>รู้และเข้าใจคุณลักษณะสมบัติของเครื่องกำเนิดไฟฟ้ากระแสตรง มอเตอร์ไฟฟ้ากระแสตรงและหม้อแปลงไฟฟ้า</w:t>
      </w:r>
    </w:p>
    <w:p w14:paraId="378C5DFF" w14:textId="1CEDFE13" w:rsidR="00971AF9" w:rsidRPr="00971AF9" w:rsidRDefault="00971AF9" w:rsidP="00971AF9">
      <w:pPr>
        <w:spacing w:after="0" w:line="240" w:lineRule="auto"/>
        <w:ind w:firstLine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Pr="00971AF9">
        <w:rPr>
          <w:rFonts w:ascii="TH SarabunPSK" w:hAnsi="TH SarabunPSK" w:cs="TH SarabunPSK" w:hint="cs"/>
          <w:sz w:val="32"/>
          <w:szCs w:val="32"/>
          <w:cs/>
        </w:rPr>
        <w:t>สามารถทดสอบและควบคุมเครื่องกำเนิดไฟฟ้ากระแสตรง มอเตอร์ไฟฟ้ากระแสตรงและหม้อแปลงไฟฟ้า</w:t>
      </w:r>
    </w:p>
    <w:p w14:paraId="1EFEC3D3" w14:textId="7181AF3C" w:rsidR="00971AF9" w:rsidRPr="00971AF9" w:rsidRDefault="00971AF9" w:rsidP="00971AF9">
      <w:pPr>
        <w:spacing w:after="0" w:line="240" w:lineRule="auto"/>
        <w:ind w:left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Pr="00971AF9">
        <w:rPr>
          <w:rFonts w:ascii="TH SarabunPSK" w:hAnsi="TH SarabunPSK" w:cs="TH SarabunPSK" w:hint="cs"/>
          <w:sz w:val="32"/>
          <w:szCs w:val="32"/>
          <w:cs/>
        </w:rPr>
        <w:t>มีกิจนิสัยในการทำงานร่วมกับผู้อื่นด้วยความประณีต รอบคอบ และปลอดภัย</w:t>
      </w:r>
    </w:p>
    <w:p w14:paraId="2EAB345E" w14:textId="2184989D" w:rsidR="00971AF9" w:rsidRPr="00971AF9" w:rsidRDefault="00971AF9" w:rsidP="00971AF9">
      <w:pPr>
        <w:spacing w:after="0" w:line="240" w:lineRule="auto"/>
        <w:ind w:firstLine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Pr="00971AF9">
        <w:rPr>
          <w:rFonts w:ascii="TH SarabunPSK" w:hAnsi="TH SarabunPSK" w:cs="TH SarabunPSK" w:hint="cs"/>
          <w:sz w:val="32"/>
          <w:szCs w:val="32"/>
          <w:cs/>
        </w:rPr>
        <w:t>มีความสามารถประยุกต์การทดสอบและควบคุมเครื่องกำเนิดไฟฟ้ากระแสตรง มอเตอร์ไฟฟ้ากระแสตรงและหม้อแปลงไฟฟ้าในงานอุตสาหกรรม</w:t>
      </w:r>
    </w:p>
    <w:p w14:paraId="7904D542" w14:textId="77777777" w:rsidR="00971AF9" w:rsidRPr="00971AF9" w:rsidRDefault="00971AF9" w:rsidP="00971AF9">
      <w:pPr>
        <w:tabs>
          <w:tab w:val="num" w:pos="567"/>
        </w:tabs>
        <w:spacing w:before="240" w:line="240" w:lineRule="auto"/>
        <w:ind w:left="567" w:hanging="567"/>
        <w:rPr>
          <w:rFonts w:ascii="TH SarabunPSK" w:hAnsi="TH SarabunPSK" w:cs="TH SarabunPSK" w:hint="cs"/>
          <w:b/>
          <w:bCs/>
          <w:sz w:val="32"/>
          <w:szCs w:val="32"/>
        </w:rPr>
      </w:pP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สมรรถนะรายวิชา</w:t>
      </w:r>
      <w:r w:rsidRPr="00971AF9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49764062" w14:textId="4B98D942" w:rsidR="00971AF9" w:rsidRPr="00971AF9" w:rsidRDefault="00971AF9" w:rsidP="00971AF9">
      <w:pPr>
        <w:spacing w:after="0" w:line="240" w:lineRule="auto"/>
        <w:ind w:firstLine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Pr="00971AF9">
        <w:rPr>
          <w:rFonts w:ascii="TH SarabunPSK" w:hAnsi="TH SarabunPSK" w:cs="TH SarabunPSK" w:hint="cs"/>
          <w:sz w:val="32"/>
          <w:szCs w:val="32"/>
          <w:cs/>
        </w:rPr>
        <w:t>ประมวลความรู้เกี่ยวกับโครงสร้างและหลักการทำงานของเครื่องกำเนิดไฟฟ้ากระแสตรง มอเตอร์ไฟฟ้ากระแสตรง และหม้อแปลงไฟฟ้า</w:t>
      </w:r>
    </w:p>
    <w:p w14:paraId="5890CFBC" w14:textId="42D830B7" w:rsidR="00971AF9" w:rsidRPr="00971AF9" w:rsidRDefault="00971AF9" w:rsidP="00971AF9">
      <w:pPr>
        <w:spacing w:after="0" w:line="240" w:lineRule="auto"/>
        <w:ind w:firstLine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Pr="00971AF9">
        <w:rPr>
          <w:rFonts w:ascii="TH SarabunPSK" w:hAnsi="TH SarabunPSK" w:cs="TH SarabunPSK" w:hint="cs"/>
          <w:sz w:val="32"/>
          <w:szCs w:val="32"/>
          <w:cs/>
        </w:rPr>
        <w:t>ควบคุมมอเตอร์ไฟฟ้ากระแสตรง</w:t>
      </w:r>
    </w:p>
    <w:p w14:paraId="467E3ADC" w14:textId="5C1544E6" w:rsidR="00971AF9" w:rsidRPr="00971AF9" w:rsidRDefault="00971AF9" w:rsidP="00971AF9">
      <w:pPr>
        <w:spacing w:after="0" w:line="240" w:lineRule="auto"/>
        <w:ind w:left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Pr="00971AF9">
        <w:rPr>
          <w:rFonts w:ascii="TH SarabunPSK" w:hAnsi="TH SarabunPSK" w:cs="TH SarabunPSK" w:hint="cs"/>
          <w:sz w:val="32"/>
          <w:szCs w:val="32"/>
          <w:cs/>
        </w:rPr>
        <w:t>ต่อหม้อแปลงไฟฟ้า ทดสอบหาประสิทธิภาพของหม้อแปลงไฟฟ้า</w:t>
      </w:r>
    </w:p>
    <w:p w14:paraId="73A4E269" w14:textId="5A3A0733" w:rsidR="00971AF9" w:rsidRDefault="00971AF9" w:rsidP="00971AF9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Pr="00971AF9">
        <w:rPr>
          <w:rFonts w:ascii="TH SarabunPSK" w:hAnsi="TH SarabunPSK" w:cs="TH SarabunPSK" w:hint="cs"/>
          <w:sz w:val="32"/>
          <w:szCs w:val="32"/>
          <w:cs/>
        </w:rPr>
        <w:t>ประยุกต์ใช้ความรู้เกี่ยวกับการทดสอบและควบคุมเครื่องกำเนิดไฟฟ้ากระแสตรง มอเตอร์ไฟฟ้ากระแสตรง และหม้อแปลงไฟฟ้าในงานอุตสาหกรรม</w:t>
      </w:r>
    </w:p>
    <w:p w14:paraId="7825B421" w14:textId="77777777" w:rsidR="00971AF9" w:rsidRPr="00971AF9" w:rsidRDefault="00971AF9" w:rsidP="00971AF9">
      <w:pPr>
        <w:tabs>
          <w:tab w:val="num" w:pos="567"/>
        </w:tabs>
        <w:spacing w:before="240" w:after="0" w:line="240" w:lineRule="auto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971AF9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Pr="00971AF9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4C807818" w14:textId="261C08AA" w:rsidR="00092773" w:rsidRPr="00971AF9" w:rsidRDefault="00971AF9" w:rsidP="00971AF9">
      <w:pPr>
        <w:tabs>
          <w:tab w:val="num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71AF9">
        <w:rPr>
          <w:rFonts w:ascii="TH SarabunPSK" w:hAnsi="TH SarabunPSK" w:cs="TH SarabunPSK" w:hint="cs"/>
          <w:sz w:val="32"/>
          <w:szCs w:val="32"/>
          <w:cs/>
        </w:rPr>
        <w:t>ศึกษาและปฏิบัติเกี่ยวกับคุณลักษณะสมบัติของเครื่องกลไฟฟ้ากระแสตรงแบบต่าง ๆ ในสภาวะไม่มีโหลดและมีโหลด คุณลักษณะสมบัติมอเตอร์ไฟฟ้ากระแสตรงมีแปรงถ่านและไร้แปรงถ่าน การเริ่มหมุนและการควบคุมความเร็ว หลักการทำงานของหม้อแปลงไฟฟ้า วงจรสมมูลและเฟสเซอร์ไดอะแกรม การทดสอบหม้อแปลงไฟฟ้า ประสิทธิภาพของหม้อแปลง การต่อหม้อแปลงไฟฟ้าใช้งานเฟสเดียวและสามเฟส</w:t>
      </w:r>
    </w:p>
    <w:sectPr w:rsidR="00092773" w:rsidRPr="00971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80BC6"/>
    <w:multiLevelType w:val="multilevel"/>
    <w:tmpl w:val="9A6A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BC633C"/>
    <w:multiLevelType w:val="multilevel"/>
    <w:tmpl w:val="6816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F320F6"/>
    <w:multiLevelType w:val="multilevel"/>
    <w:tmpl w:val="7EAA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382CD0"/>
    <w:multiLevelType w:val="multilevel"/>
    <w:tmpl w:val="D242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0823435">
    <w:abstractNumId w:val="1"/>
  </w:num>
  <w:num w:numId="2" w16cid:durableId="1808666349">
    <w:abstractNumId w:val="2"/>
  </w:num>
  <w:num w:numId="3" w16cid:durableId="1274285330">
    <w:abstractNumId w:val="3"/>
  </w:num>
  <w:num w:numId="4" w16cid:durableId="112269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F9"/>
    <w:rsid w:val="00092773"/>
    <w:rsid w:val="00554A63"/>
    <w:rsid w:val="00707C60"/>
    <w:rsid w:val="00971AF9"/>
    <w:rsid w:val="00A059A1"/>
    <w:rsid w:val="00F0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A0E1"/>
  <w15:chartTrackingRefBased/>
  <w15:docId w15:val="{35C2287C-2121-4BAB-BB91-077C4487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AF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AF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AF9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A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71AF9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71AF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71AF9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71A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71AF9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71A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71AF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71A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71A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1AF9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71AF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71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71AF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71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71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71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metha kerdkeaw</dc:creator>
  <cp:keywords/>
  <dc:description/>
  <cp:lastModifiedBy>metha kerdkeaw</cp:lastModifiedBy>
  <cp:revision>1</cp:revision>
  <dcterms:created xsi:type="dcterms:W3CDTF">2025-03-20T02:12:00Z</dcterms:created>
  <dcterms:modified xsi:type="dcterms:W3CDTF">2025-03-20T02:27:00Z</dcterms:modified>
</cp:coreProperties>
</file>